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D62C27" w14:textId="77777777" w:rsidR="00A6145F" w:rsidRPr="008B4A03" w:rsidRDefault="003E116B" w:rsidP="00F32740">
      <w:pPr>
        <w:ind w:left="-270"/>
        <w:jc w:val="center"/>
        <w:rPr>
          <w:b/>
        </w:rPr>
      </w:pPr>
      <w:r w:rsidRPr="002611ED">
        <w:rPr>
          <w:noProof/>
        </w:rPr>
        <w:drawing>
          <wp:inline distT="0" distB="0" distL="0" distR="0" wp14:anchorId="7E2566B6" wp14:editId="7BE2403C">
            <wp:extent cx="1866900" cy="762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66900" cy="762000"/>
                    </a:xfrm>
                    <a:prstGeom prst="rect">
                      <a:avLst/>
                    </a:prstGeom>
                    <a:noFill/>
                    <a:ln>
                      <a:noFill/>
                    </a:ln>
                  </pic:spPr>
                </pic:pic>
              </a:graphicData>
            </a:graphic>
          </wp:inline>
        </w:drawing>
      </w:r>
    </w:p>
    <w:p w14:paraId="6268CA54" w14:textId="77777777" w:rsidR="00A6145F" w:rsidRPr="008B4A03" w:rsidRDefault="00A6145F" w:rsidP="00A6145F">
      <w:pPr>
        <w:jc w:val="center"/>
        <w:rPr>
          <w:b/>
        </w:rPr>
      </w:pPr>
      <w:r w:rsidRPr="008B4A03">
        <w:rPr>
          <w:b/>
        </w:rPr>
        <w:t>REQUEST FOR QUALIFICATIONS</w:t>
      </w:r>
    </w:p>
    <w:p w14:paraId="6926E396" w14:textId="4EC8D804" w:rsidR="00390297" w:rsidRPr="008B4A03" w:rsidRDefault="00390297" w:rsidP="00390297">
      <w:pPr>
        <w:jc w:val="center"/>
        <w:rPr>
          <w:b/>
        </w:rPr>
      </w:pPr>
      <w:r w:rsidRPr="008B4A03">
        <w:rPr>
          <w:b/>
        </w:rPr>
        <w:t xml:space="preserve">Program Quality </w:t>
      </w:r>
      <w:r w:rsidR="00A6145F" w:rsidRPr="008B4A03">
        <w:rPr>
          <w:b/>
        </w:rPr>
        <w:t xml:space="preserve">Assessment </w:t>
      </w:r>
      <w:r w:rsidR="00CC2D5E">
        <w:rPr>
          <w:b/>
        </w:rPr>
        <w:t xml:space="preserve">– </w:t>
      </w:r>
      <w:r w:rsidR="00D12FB3">
        <w:rPr>
          <w:b/>
        </w:rPr>
        <w:t xml:space="preserve">King County </w:t>
      </w:r>
      <w:r w:rsidRPr="008B4A03">
        <w:rPr>
          <w:b/>
        </w:rPr>
        <w:t>External Assessor</w:t>
      </w:r>
    </w:p>
    <w:p w14:paraId="13F5E0FD" w14:textId="6B60AE2D" w:rsidR="00390297" w:rsidRDefault="00390297" w:rsidP="00193051">
      <w:pPr>
        <w:pStyle w:val="NoSpacing"/>
        <w:rPr>
          <w:rFonts w:eastAsia="Calibri"/>
        </w:rPr>
      </w:pPr>
      <w:bookmarkStart w:id="0" w:name="_Hlk138666836"/>
      <w:r w:rsidRPr="00C1206A">
        <w:rPr>
          <w:rFonts w:eastAsia="Calibri"/>
        </w:rPr>
        <w:t>The mission of School’s Out Washington (SOWA) is to provide services and guidance for organizations to ensure all young people have safe places to learn and grow when not in school. School’s Out is dedicated to building community systems to support quality afterschool and youth development programs for Washington’s 5</w:t>
      </w:r>
      <w:r w:rsidR="00424CAA">
        <w:rPr>
          <w:rFonts w:eastAsia="Calibri"/>
        </w:rPr>
        <w:t xml:space="preserve"> </w:t>
      </w:r>
      <w:proofErr w:type="gramStart"/>
      <w:r w:rsidRPr="00C1206A">
        <w:rPr>
          <w:rFonts w:eastAsia="Calibri"/>
        </w:rPr>
        <w:t>-18 year</w:t>
      </w:r>
      <w:r w:rsidR="00424CAA">
        <w:rPr>
          <w:rFonts w:eastAsia="Calibri"/>
        </w:rPr>
        <w:t>-</w:t>
      </w:r>
      <w:r w:rsidRPr="00C1206A">
        <w:rPr>
          <w:rFonts w:eastAsia="Calibri"/>
        </w:rPr>
        <w:t>olds</w:t>
      </w:r>
      <w:proofErr w:type="gramEnd"/>
      <w:r w:rsidRPr="00C1206A">
        <w:rPr>
          <w:rFonts w:eastAsia="Calibri"/>
        </w:rPr>
        <w:t xml:space="preserve"> through training, advocacy</w:t>
      </w:r>
      <w:r w:rsidR="001725AC" w:rsidRPr="00C1206A">
        <w:rPr>
          <w:rFonts w:eastAsia="Calibri"/>
        </w:rPr>
        <w:t>,</w:t>
      </w:r>
      <w:r w:rsidRPr="00C1206A">
        <w:rPr>
          <w:rFonts w:eastAsia="Calibri"/>
        </w:rPr>
        <w:t xml:space="preserve"> and leadership.</w:t>
      </w:r>
    </w:p>
    <w:p w14:paraId="30C17EDE" w14:textId="77777777" w:rsidR="00193051" w:rsidRPr="00C1206A" w:rsidRDefault="00193051" w:rsidP="00193051">
      <w:pPr>
        <w:pStyle w:val="NoSpacing"/>
        <w:rPr>
          <w:rFonts w:eastAsia="Calibri"/>
        </w:rPr>
      </w:pPr>
    </w:p>
    <w:p w14:paraId="5AC5082D" w14:textId="0A2CE2B1" w:rsidR="00390297" w:rsidRDefault="00390297" w:rsidP="00193051">
      <w:pPr>
        <w:pStyle w:val="NoSpacing"/>
      </w:pPr>
      <w:r w:rsidRPr="00C1206A">
        <w:rPr>
          <w:rFonts w:eastAsia="Calibri"/>
        </w:rPr>
        <w:t>School’s Out Washington is currently seeking profe</w:t>
      </w:r>
      <w:r w:rsidR="00A6145F" w:rsidRPr="00C1206A">
        <w:rPr>
          <w:rFonts w:eastAsia="Calibri"/>
        </w:rPr>
        <w:t xml:space="preserve">ssionals to serve as </w:t>
      </w:r>
      <w:r w:rsidR="00D83865" w:rsidRPr="00C1206A">
        <w:rPr>
          <w:rFonts w:eastAsia="Calibri"/>
        </w:rPr>
        <w:t>contracted</w:t>
      </w:r>
      <w:r w:rsidR="00A6145F" w:rsidRPr="00C1206A">
        <w:rPr>
          <w:rFonts w:eastAsia="Calibri"/>
        </w:rPr>
        <w:t xml:space="preserve"> Program Q</w:t>
      </w:r>
      <w:r w:rsidRPr="00C1206A">
        <w:rPr>
          <w:rFonts w:eastAsia="Calibri"/>
        </w:rPr>
        <w:t xml:space="preserve">uality </w:t>
      </w:r>
      <w:r w:rsidR="00A6145F" w:rsidRPr="00C1206A">
        <w:rPr>
          <w:rFonts w:eastAsia="Calibri"/>
        </w:rPr>
        <w:t xml:space="preserve">Assessment (PQA) </w:t>
      </w:r>
      <w:r w:rsidR="00A6145F" w:rsidRPr="00C1206A">
        <w:t>External Assessors</w:t>
      </w:r>
      <w:r w:rsidR="00F32740" w:rsidRPr="00C1206A">
        <w:t xml:space="preserve"> utilizing the Social Emotional Learning PQA</w:t>
      </w:r>
      <w:r w:rsidR="00A6145F" w:rsidRPr="00C1206A">
        <w:t xml:space="preserve">. </w:t>
      </w:r>
      <w:r w:rsidRPr="00C1206A">
        <w:t xml:space="preserve">Each </w:t>
      </w:r>
      <w:r w:rsidR="000D0B8E" w:rsidRPr="00C1206A">
        <w:t xml:space="preserve">External </w:t>
      </w:r>
      <w:r w:rsidRPr="00C1206A">
        <w:t xml:space="preserve">Assessor will be </w:t>
      </w:r>
      <w:r w:rsidR="00D83865" w:rsidRPr="00C1206A">
        <w:t>contracted as Independent C</w:t>
      </w:r>
      <w:r w:rsidRPr="00C1206A">
        <w:t>ontractors for School’s Out Washington.</w:t>
      </w:r>
    </w:p>
    <w:p w14:paraId="7701642F" w14:textId="77777777" w:rsidR="00193051" w:rsidRPr="00C1206A" w:rsidRDefault="00193051" w:rsidP="00193051">
      <w:pPr>
        <w:pStyle w:val="NoSpacing"/>
      </w:pPr>
    </w:p>
    <w:p w14:paraId="28C6CFF8" w14:textId="0B6D4EA5" w:rsidR="00450E44" w:rsidRDefault="00A6145F" w:rsidP="00193051">
      <w:pPr>
        <w:pStyle w:val="NoSpacing"/>
      </w:pPr>
      <w:r w:rsidRPr="00C1206A">
        <w:t>External Assessors will</w:t>
      </w:r>
      <w:r w:rsidR="00C1206A">
        <w:t xml:space="preserve"> gain valuable professional development opportunities and will be </w:t>
      </w:r>
      <w:r w:rsidR="00450E44">
        <w:t xml:space="preserve">trained to </w:t>
      </w:r>
      <w:r w:rsidRPr="00C1206A">
        <w:t xml:space="preserve">conduct on-site observations </w:t>
      </w:r>
      <w:r w:rsidR="00FB1D66" w:rsidRPr="00C1206A">
        <w:t xml:space="preserve">using the </w:t>
      </w:r>
      <w:r w:rsidR="00F32740" w:rsidRPr="00C1206A">
        <w:t>Social Emotional Learning</w:t>
      </w:r>
      <w:r w:rsidR="00FB1D66" w:rsidRPr="00C1206A">
        <w:t xml:space="preserve"> Program Quality Assessment (</w:t>
      </w:r>
      <w:r w:rsidR="00F32740" w:rsidRPr="00C1206A">
        <w:t>SEL</w:t>
      </w:r>
      <w:r w:rsidR="00F318A5" w:rsidRPr="00C1206A">
        <w:t xml:space="preserve"> </w:t>
      </w:r>
      <w:r w:rsidR="00F32740" w:rsidRPr="00C1206A">
        <w:t>PQA</w:t>
      </w:r>
      <w:r w:rsidR="00FB1D66" w:rsidRPr="00C1206A">
        <w:t xml:space="preserve">) tool in a variety of </w:t>
      </w:r>
      <w:r w:rsidR="00F32740" w:rsidRPr="00C1206A">
        <w:t xml:space="preserve">afterschool </w:t>
      </w:r>
      <w:r w:rsidR="001519D3" w:rsidRPr="00C1206A">
        <w:t>expanded learning opportunity programs</w:t>
      </w:r>
      <w:r w:rsidR="00FB1D66" w:rsidRPr="00C1206A">
        <w:t xml:space="preserve"> in Washington Stat</w:t>
      </w:r>
      <w:r w:rsidR="00D83865" w:rsidRPr="00C1206A">
        <w:t xml:space="preserve">e. </w:t>
      </w:r>
      <w:r w:rsidR="00450E44">
        <w:t xml:space="preserve">As part of the onboarding process, new assessors will receive multiple trainings that focus on youth programming and </w:t>
      </w:r>
      <w:r w:rsidR="00901DD1">
        <w:t>o</w:t>
      </w:r>
      <w:r w:rsidR="00450E44">
        <w:t xml:space="preserve">n building relationships between young people and program providers. </w:t>
      </w:r>
    </w:p>
    <w:p w14:paraId="7B6ED53F" w14:textId="77777777" w:rsidR="00193051" w:rsidRDefault="00193051" w:rsidP="00193051">
      <w:pPr>
        <w:pStyle w:val="NoSpacing"/>
      </w:pPr>
    </w:p>
    <w:p w14:paraId="0927BCA6" w14:textId="3FE8A48A" w:rsidR="00424CAA" w:rsidRDefault="00424CAA" w:rsidP="00424CAA">
      <w:pPr>
        <w:pStyle w:val="NoSpacing"/>
      </w:pPr>
      <w:r w:rsidRPr="00C1206A">
        <w:t xml:space="preserve">The standard External Assessment rate is </w:t>
      </w:r>
      <w:r w:rsidRPr="00193051">
        <w:rPr>
          <w:b/>
          <w:bCs/>
        </w:rPr>
        <w:t>$2</w:t>
      </w:r>
      <w:r>
        <w:rPr>
          <w:b/>
          <w:bCs/>
        </w:rPr>
        <w:t>3</w:t>
      </w:r>
      <w:r w:rsidRPr="00193051">
        <w:rPr>
          <w:b/>
          <w:bCs/>
        </w:rPr>
        <w:t>0.00 per assessment</w:t>
      </w:r>
      <w:r>
        <w:rPr>
          <w:b/>
          <w:bCs/>
        </w:rPr>
        <w:t xml:space="preserve"> as well as mileage reimbursement</w:t>
      </w:r>
      <w:r w:rsidRPr="00C1206A">
        <w:t xml:space="preserve">. There is a probationary payment rate until </w:t>
      </w:r>
      <w:r>
        <w:t>one “shadow assessment” training and 3</w:t>
      </w:r>
      <w:r w:rsidRPr="00C1206A">
        <w:t xml:space="preserve"> assessments are completed to </w:t>
      </w:r>
      <w:r>
        <w:t xml:space="preserve">help SOWA </w:t>
      </w:r>
      <w:r w:rsidRPr="00C1206A">
        <w:t xml:space="preserve">cover the costs of </w:t>
      </w:r>
      <w:proofErr w:type="gramStart"/>
      <w:r w:rsidRPr="00C1206A">
        <w:t>training</w:t>
      </w:r>
      <w:r>
        <w:t>s</w:t>
      </w:r>
      <w:proofErr w:type="gramEnd"/>
      <w:r w:rsidRPr="00C1206A">
        <w:t>, during which the rate is $1</w:t>
      </w:r>
      <w:r>
        <w:t>6</w:t>
      </w:r>
      <w:r w:rsidRPr="00C1206A">
        <w:t xml:space="preserve">5.00 per assessment. After assessors complete their </w:t>
      </w:r>
      <w:r>
        <w:t>3</w:t>
      </w:r>
      <w:r w:rsidRPr="00901DD1">
        <w:rPr>
          <w:vertAlign w:val="superscript"/>
        </w:rPr>
        <w:t>rd</w:t>
      </w:r>
      <w:r>
        <w:t xml:space="preserve"> </w:t>
      </w:r>
      <w:r w:rsidRPr="00C1206A">
        <w:t>assessment, the standard External Assessment rate of $2</w:t>
      </w:r>
      <w:r>
        <w:t>3</w:t>
      </w:r>
      <w:r w:rsidRPr="00C1206A">
        <w:t xml:space="preserve">0.00 applies. Most assessments will take place in King County and Pierce County from </w:t>
      </w:r>
      <w:r>
        <w:t>October through December</w:t>
      </w:r>
      <w:r w:rsidR="002040A5">
        <w:t xml:space="preserve"> with future work available in spring 2024 and beyond</w:t>
      </w:r>
      <w:r w:rsidRPr="00C1206A">
        <w:t xml:space="preserve">. During the </w:t>
      </w:r>
      <w:r>
        <w:t>fall s</w:t>
      </w:r>
      <w:r w:rsidRPr="00C1206A">
        <w:t xml:space="preserve">eason in </w:t>
      </w:r>
      <w:r>
        <w:t>October 202</w:t>
      </w:r>
      <w:r w:rsidR="00917DB9">
        <w:t>3</w:t>
      </w:r>
      <w:r>
        <w:t xml:space="preserve"> – January 202</w:t>
      </w:r>
      <w:r w:rsidR="00917DB9">
        <w:t>4</w:t>
      </w:r>
      <w:r>
        <w:t xml:space="preserve">, </w:t>
      </w:r>
      <w:r w:rsidRPr="00C1206A">
        <w:t xml:space="preserve">assessors are expected to complete at least </w:t>
      </w:r>
      <w:r>
        <w:t>3</w:t>
      </w:r>
      <w:r w:rsidRPr="00C1206A">
        <w:t xml:space="preserve"> assessments</w:t>
      </w:r>
      <w:r>
        <w:t xml:space="preserve"> but can sign up for more if they wish. Assessments are available each spring and fall and assessors are welcome to contract for multiple years.</w:t>
      </w:r>
    </w:p>
    <w:p w14:paraId="6F5D6CDC" w14:textId="6E2634F2" w:rsidR="00193051" w:rsidRDefault="00193051" w:rsidP="00193051">
      <w:pPr>
        <w:pStyle w:val="NoSpacing"/>
      </w:pPr>
    </w:p>
    <w:p w14:paraId="4ACA2006" w14:textId="77777777" w:rsidR="00193051" w:rsidRPr="00C1206A" w:rsidRDefault="00193051" w:rsidP="00193051">
      <w:pPr>
        <w:pStyle w:val="NoSpacing"/>
      </w:pPr>
    </w:p>
    <w:bookmarkEnd w:id="0"/>
    <w:p w14:paraId="6080A987" w14:textId="77777777" w:rsidR="008F58FD" w:rsidRPr="00C1206A" w:rsidRDefault="008F58FD" w:rsidP="008F58FD">
      <w:pPr>
        <w:pStyle w:val="NoSpacing"/>
        <w:rPr>
          <w:b/>
          <w:u w:val="single"/>
        </w:rPr>
      </w:pPr>
      <w:r>
        <w:rPr>
          <w:b/>
          <w:u w:val="single"/>
        </w:rPr>
        <w:t>External Assessor Requirements and Expectations</w:t>
      </w:r>
      <w:r w:rsidRPr="00C1206A">
        <w:rPr>
          <w:b/>
          <w:u w:val="single"/>
        </w:rPr>
        <w:t>:</w:t>
      </w:r>
    </w:p>
    <w:p w14:paraId="42F48DD0" w14:textId="77777777" w:rsidR="008F58FD" w:rsidRPr="00C1206A" w:rsidRDefault="008F58FD" w:rsidP="008F58FD">
      <w:pPr>
        <w:pStyle w:val="NoSpacing"/>
        <w:rPr>
          <w:b/>
          <w:u w:val="single"/>
        </w:rPr>
      </w:pPr>
    </w:p>
    <w:p w14:paraId="3AF14260" w14:textId="77777777" w:rsidR="008F58FD" w:rsidRDefault="008F58FD" w:rsidP="008F58FD">
      <w:pPr>
        <w:pStyle w:val="NoSpacing"/>
      </w:pPr>
      <w:r w:rsidRPr="00C1206A">
        <w:t xml:space="preserve">External Assessors will need to complete a series of </w:t>
      </w:r>
      <w:r>
        <w:t>virtual</w:t>
      </w:r>
      <w:r w:rsidRPr="00C1206A">
        <w:t xml:space="preserve"> training activities and pass a reliability test prior to being assigned to assessments. </w:t>
      </w:r>
    </w:p>
    <w:p w14:paraId="548C203C" w14:textId="77777777" w:rsidR="008F58FD" w:rsidRPr="00C1206A" w:rsidRDefault="008F58FD" w:rsidP="008F58FD">
      <w:pPr>
        <w:pStyle w:val="NoSpacing"/>
      </w:pPr>
    </w:p>
    <w:p w14:paraId="1EBD82F4" w14:textId="77777777" w:rsidR="008F58FD" w:rsidRPr="00C1206A" w:rsidRDefault="008F58FD" w:rsidP="008F58FD">
      <w:pPr>
        <w:pStyle w:val="NoSpacing"/>
      </w:pPr>
      <w:r w:rsidRPr="00C1206A">
        <w:t xml:space="preserve">Attend project specific External Assessor Trainings prior to being assigned to do assessments: </w:t>
      </w:r>
    </w:p>
    <w:p w14:paraId="6755865B" w14:textId="77777777" w:rsidR="008F58FD" w:rsidRDefault="008F58FD" w:rsidP="008F58FD">
      <w:pPr>
        <w:pStyle w:val="NoSpacing"/>
        <w:numPr>
          <w:ilvl w:val="0"/>
          <w:numId w:val="12"/>
        </w:numPr>
        <w:rPr>
          <w:i/>
        </w:rPr>
      </w:pPr>
      <w:r w:rsidRPr="00C1206A">
        <w:rPr>
          <w:b/>
        </w:rPr>
        <w:t>SEL PQA Basics:</w:t>
      </w:r>
      <w:r w:rsidRPr="00C1206A">
        <w:rPr>
          <w:b/>
          <w:i/>
        </w:rPr>
        <w:t xml:space="preserve"> </w:t>
      </w:r>
      <w:r w:rsidRPr="00850B95">
        <w:rPr>
          <w:b/>
          <w:i/>
        </w:rPr>
        <w:t xml:space="preserve">August 30 and </w:t>
      </w:r>
      <w:r>
        <w:rPr>
          <w:b/>
          <w:i/>
        </w:rPr>
        <w:t xml:space="preserve">31. </w:t>
      </w:r>
      <w:r w:rsidRPr="00C1206A">
        <w:t xml:space="preserve">This </w:t>
      </w:r>
      <w:r>
        <w:t xml:space="preserve">virtual </w:t>
      </w:r>
      <w:r w:rsidRPr="00C1206A">
        <w:t>workshop prepares participants to conduct a program self-assessment and is the first step to becoming a reliable external assessor</w:t>
      </w:r>
      <w:r w:rsidRPr="00C1206A">
        <w:rPr>
          <w:b/>
        </w:rPr>
        <w:t xml:space="preserve">. </w:t>
      </w:r>
      <w:r w:rsidRPr="00C1206A">
        <w:rPr>
          <w:i/>
        </w:rPr>
        <w:t xml:space="preserve">(This requirement may be waived if Assessor has attended Basics within the past </w:t>
      </w:r>
      <w:r>
        <w:rPr>
          <w:i/>
        </w:rPr>
        <w:t>24</w:t>
      </w:r>
      <w:r w:rsidRPr="00C1206A">
        <w:rPr>
          <w:i/>
        </w:rPr>
        <w:t xml:space="preserve"> months).</w:t>
      </w:r>
    </w:p>
    <w:p w14:paraId="57104858" w14:textId="77777777" w:rsidR="008F58FD" w:rsidRPr="006B5498" w:rsidRDefault="008F58FD" w:rsidP="008F58FD">
      <w:pPr>
        <w:pStyle w:val="NoSpacing"/>
        <w:numPr>
          <w:ilvl w:val="0"/>
          <w:numId w:val="12"/>
        </w:numPr>
        <w:rPr>
          <w:rStyle w:val="Hyperlink"/>
          <w:b/>
          <w:color w:val="auto"/>
          <w:u w:val="none"/>
        </w:rPr>
      </w:pPr>
      <w:r w:rsidRPr="006B5498">
        <w:rPr>
          <w:b/>
        </w:rPr>
        <w:t xml:space="preserve">SEL PQA External Assessor Reliability Training: </w:t>
      </w:r>
      <w:r w:rsidRPr="00850B95">
        <w:rPr>
          <w:b/>
          <w:i/>
          <w:iCs/>
        </w:rPr>
        <w:t>September 21 and 22.</w:t>
      </w:r>
      <w:r>
        <w:rPr>
          <w:b/>
        </w:rPr>
        <w:t xml:space="preserve"> </w:t>
      </w:r>
      <w:r w:rsidRPr="006B5498">
        <w:rPr>
          <w:bCs/>
          <w:iCs/>
        </w:rPr>
        <w:t xml:space="preserve">This training will be held virtually </w:t>
      </w:r>
      <w:r>
        <w:rPr>
          <w:bCs/>
          <w:iCs/>
        </w:rPr>
        <w:t>for two full days of instruction and prepares assessors for the observation of youth programs using the Program Quality Assessment Tool.</w:t>
      </w:r>
      <w:r w:rsidRPr="006B5498">
        <w:rPr>
          <w:rStyle w:val="Hyperlink"/>
          <w:b/>
          <w:color w:val="auto"/>
          <w:u w:val="none"/>
        </w:rPr>
        <w:t xml:space="preserve"> </w:t>
      </w:r>
    </w:p>
    <w:p w14:paraId="26B43867" w14:textId="77777777" w:rsidR="008F58FD" w:rsidRPr="00850B95" w:rsidRDefault="008F58FD" w:rsidP="008F58FD">
      <w:pPr>
        <w:pStyle w:val="NoSpacing"/>
        <w:numPr>
          <w:ilvl w:val="0"/>
          <w:numId w:val="12"/>
        </w:numPr>
        <w:rPr>
          <w:bCs/>
          <w:i/>
          <w:iCs/>
        </w:rPr>
      </w:pPr>
      <w:r w:rsidRPr="00850B95">
        <w:t xml:space="preserve">Complete all required training and pass reliability test to become an endorsed, reliable assessor. The reliability test from the SEL PQA External Assessor Reliability Training is due </w:t>
      </w:r>
      <w:r>
        <w:t>within a week of the training.</w:t>
      </w:r>
    </w:p>
    <w:p w14:paraId="6AE4987D" w14:textId="77777777" w:rsidR="008F58FD" w:rsidRPr="006B5498" w:rsidRDefault="008F58FD" w:rsidP="008F58FD">
      <w:pPr>
        <w:pStyle w:val="NoSpacing"/>
        <w:numPr>
          <w:ilvl w:val="0"/>
          <w:numId w:val="12"/>
        </w:numPr>
      </w:pPr>
      <w:r w:rsidRPr="006B5498">
        <w:rPr>
          <w:bCs/>
        </w:rPr>
        <w:t xml:space="preserve">Attend one External Assessor Onboarding Webinar. New assessors are required to attend </w:t>
      </w:r>
      <w:proofErr w:type="gramStart"/>
      <w:r w:rsidRPr="006B5498">
        <w:rPr>
          <w:bCs/>
        </w:rPr>
        <w:t>one</w:t>
      </w:r>
      <w:proofErr w:type="gramEnd"/>
      <w:r w:rsidRPr="006B5498">
        <w:rPr>
          <w:bCs/>
        </w:rPr>
        <w:t xml:space="preserve"> </w:t>
      </w:r>
      <w:proofErr w:type="gramStart"/>
      <w:r>
        <w:rPr>
          <w:bCs/>
        </w:rPr>
        <w:t>1.5 hour</w:t>
      </w:r>
      <w:proofErr w:type="gramEnd"/>
      <w:r>
        <w:rPr>
          <w:bCs/>
        </w:rPr>
        <w:t xml:space="preserve"> </w:t>
      </w:r>
      <w:r w:rsidRPr="006B5498">
        <w:rPr>
          <w:bCs/>
        </w:rPr>
        <w:t>onboarding webinar</w:t>
      </w:r>
      <w:r>
        <w:rPr>
          <w:bCs/>
        </w:rPr>
        <w:t xml:space="preserve"> scheduled through SOWA by October 1</w:t>
      </w:r>
      <w:r w:rsidRPr="005E776D">
        <w:rPr>
          <w:bCs/>
          <w:vertAlign w:val="superscript"/>
        </w:rPr>
        <w:t>st</w:t>
      </w:r>
      <w:r>
        <w:rPr>
          <w:bCs/>
        </w:rPr>
        <w:t xml:space="preserve"> 2023. </w:t>
      </w:r>
      <w:r w:rsidRPr="006B5498">
        <w:rPr>
          <w:bCs/>
        </w:rPr>
        <w:t xml:space="preserve"> </w:t>
      </w:r>
    </w:p>
    <w:p w14:paraId="5EBAE1C7" w14:textId="77777777" w:rsidR="008F58FD" w:rsidRDefault="008F58FD" w:rsidP="008F58FD">
      <w:pPr>
        <w:pStyle w:val="NoSpacing"/>
        <w:numPr>
          <w:ilvl w:val="0"/>
          <w:numId w:val="12"/>
        </w:numPr>
      </w:pPr>
      <w:r w:rsidRPr="00C1206A">
        <w:t xml:space="preserve">Submit a criminal background check and obtain a UBI # from the State of Washington </w:t>
      </w:r>
    </w:p>
    <w:p w14:paraId="42747E90" w14:textId="77777777" w:rsidR="008F58FD" w:rsidRPr="00D12FB3" w:rsidRDefault="008F58FD" w:rsidP="008F58FD">
      <w:pPr>
        <w:pStyle w:val="NoSpacing"/>
        <w:numPr>
          <w:ilvl w:val="0"/>
          <w:numId w:val="12"/>
        </w:numPr>
      </w:pPr>
      <w:r w:rsidRPr="00D12FB3">
        <w:lastRenderedPageBreak/>
        <w:t>Provide proof of full Covid-19 vaccination</w:t>
      </w:r>
    </w:p>
    <w:p w14:paraId="0A282A0A" w14:textId="77777777" w:rsidR="008F58FD" w:rsidRDefault="008F58FD" w:rsidP="008F58FD">
      <w:pPr>
        <w:pStyle w:val="NoSpacing"/>
        <w:numPr>
          <w:ilvl w:val="0"/>
          <w:numId w:val="12"/>
        </w:numPr>
      </w:pPr>
      <w:r w:rsidRPr="00C1206A">
        <w:t xml:space="preserve">Complete one shadow assessment. New assessors are required to join an experienced assessor in the field for one full observation. </w:t>
      </w:r>
      <w:r w:rsidRPr="006B5498">
        <w:t>This shadow assessment must be completed before any independent assessments take place.</w:t>
      </w:r>
      <w:r w:rsidRPr="006B5498">
        <w:rPr>
          <w:b/>
          <w:bCs/>
        </w:rPr>
        <w:t xml:space="preserve"> </w:t>
      </w:r>
      <w:r w:rsidRPr="00C1206A">
        <w:t>(</w:t>
      </w:r>
      <w:proofErr w:type="gramStart"/>
      <w:r w:rsidRPr="00C1206A">
        <w:t>assessment</w:t>
      </w:r>
      <w:proofErr w:type="gramEnd"/>
      <w:r w:rsidRPr="00C1206A">
        <w:t xml:space="preserve"> opportunities vary M-F, usually between 2pm and 7pm). </w:t>
      </w:r>
    </w:p>
    <w:p w14:paraId="41E17F4D" w14:textId="77777777" w:rsidR="008F58FD" w:rsidRDefault="008F58FD" w:rsidP="008F58FD">
      <w:pPr>
        <w:pStyle w:val="NoSpacing"/>
        <w:numPr>
          <w:ilvl w:val="0"/>
          <w:numId w:val="12"/>
        </w:numPr>
      </w:pPr>
      <w:r w:rsidRPr="00C1206A">
        <w:t xml:space="preserve">Travel to youth program locations to complete assessment observations. Most observations take place M-TH, between 2pm and 7pm. Occasional morning and weekend observations are also available. </w:t>
      </w:r>
    </w:p>
    <w:p w14:paraId="02DD7342" w14:textId="77777777" w:rsidR="008F58FD" w:rsidRPr="006B5498" w:rsidRDefault="008F58FD" w:rsidP="008F58FD">
      <w:pPr>
        <w:pStyle w:val="NoSpacing"/>
        <w:numPr>
          <w:ilvl w:val="1"/>
          <w:numId w:val="12"/>
        </w:numPr>
        <w:rPr>
          <w:bCs/>
        </w:rPr>
      </w:pPr>
      <w:r w:rsidRPr="00C1206A">
        <w:t xml:space="preserve">Complete </w:t>
      </w:r>
      <w:r w:rsidRPr="006B5498">
        <w:rPr>
          <w:bCs/>
          <w:i/>
        </w:rPr>
        <w:t>SEL PQA</w:t>
      </w:r>
      <w:r w:rsidRPr="006B5498">
        <w:rPr>
          <w:bCs/>
        </w:rPr>
        <w:t>-Form A (1-3 hours of in-person observation, 1.5-2.5 hours of scoring and entering data in the online Scores Reporter).</w:t>
      </w:r>
    </w:p>
    <w:p w14:paraId="049B6CFE" w14:textId="77777777" w:rsidR="008F58FD" w:rsidRPr="00C1206A" w:rsidRDefault="008F58FD" w:rsidP="008F58FD">
      <w:pPr>
        <w:pStyle w:val="NoSpacing"/>
        <w:numPr>
          <w:ilvl w:val="1"/>
          <w:numId w:val="12"/>
        </w:numPr>
      </w:pPr>
      <w:r w:rsidRPr="006B5498">
        <w:rPr>
          <w:bCs/>
        </w:rPr>
        <w:t xml:space="preserve">Email </w:t>
      </w:r>
      <w:r w:rsidRPr="006B5498">
        <w:rPr>
          <w:bCs/>
          <w:i/>
        </w:rPr>
        <w:t>SEL PQA</w:t>
      </w:r>
      <w:r w:rsidRPr="006B5498">
        <w:rPr>
          <w:bCs/>
        </w:rPr>
        <w:t>-back to</w:t>
      </w:r>
      <w:r w:rsidRPr="00C1206A">
        <w:t xml:space="preserve"> School’s Out Washington via PDF and/or submit anecdotal evidence online as required into the online Scores Reporter.</w:t>
      </w:r>
    </w:p>
    <w:p w14:paraId="59B100B9" w14:textId="77777777" w:rsidR="008F58FD" w:rsidRPr="00C1206A" w:rsidRDefault="008F58FD" w:rsidP="008F58FD">
      <w:pPr>
        <w:pStyle w:val="NoSpacing"/>
      </w:pPr>
    </w:p>
    <w:p w14:paraId="7675AFBB" w14:textId="77777777" w:rsidR="008F58FD" w:rsidRPr="00C1206A" w:rsidRDefault="008F58FD" w:rsidP="008F58FD">
      <w:pPr>
        <w:pStyle w:val="NoSpacing"/>
      </w:pPr>
      <w:r w:rsidRPr="00C1206A">
        <w:rPr>
          <w:b/>
          <w:u w:val="single"/>
        </w:rPr>
        <w:t>Qualifications:</w:t>
      </w:r>
    </w:p>
    <w:p w14:paraId="1BE3977D" w14:textId="77777777" w:rsidR="008F58FD" w:rsidRDefault="008F58FD" w:rsidP="008F58FD">
      <w:pPr>
        <w:pStyle w:val="NoSpacing"/>
      </w:pPr>
      <w:r>
        <w:t>Preferred:</w:t>
      </w:r>
    </w:p>
    <w:p w14:paraId="05376850" w14:textId="77777777" w:rsidR="008F58FD" w:rsidRDefault="008F58FD" w:rsidP="008F58FD">
      <w:pPr>
        <w:pStyle w:val="NoSpacing"/>
        <w:numPr>
          <w:ilvl w:val="0"/>
          <w:numId w:val="13"/>
        </w:numPr>
      </w:pPr>
      <w:r w:rsidRPr="00C1206A">
        <w:t>Spoken and written fluency in multiple languages desired</w:t>
      </w:r>
    </w:p>
    <w:p w14:paraId="39A966A2" w14:textId="77777777" w:rsidR="008F58FD" w:rsidRPr="00C1206A" w:rsidRDefault="008F58FD" w:rsidP="008F58FD">
      <w:pPr>
        <w:pStyle w:val="NoSpacing"/>
        <w:numPr>
          <w:ilvl w:val="0"/>
          <w:numId w:val="13"/>
        </w:numPr>
      </w:pPr>
      <w:r w:rsidRPr="00C1206A">
        <w:t>Demonstrated familiarity with educational, enrichment and/or afterschool programming for youth.</w:t>
      </w:r>
    </w:p>
    <w:p w14:paraId="32D316B7" w14:textId="77777777" w:rsidR="008F58FD" w:rsidRPr="00C1206A" w:rsidRDefault="008F58FD" w:rsidP="008F58FD">
      <w:pPr>
        <w:pStyle w:val="NoSpacing"/>
        <w:numPr>
          <w:ilvl w:val="0"/>
          <w:numId w:val="13"/>
        </w:numPr>
      </w:pPr>
      <w:r w:rsidRPr="00C1206A">
        <w:t>Familiarity and/or previous training with youth program quality assessment</w:t>
      </w:r>
      <w:r>
        <w:t>s</w:t>
      </w:r>
      <w:r w:rsidRPr="00C1206A">
        <w:t xml:space="preserve"> </w:t>
      </w:r>
    </w:p>
    <w:p w14:paraId="671B375B" w14:textId="77777777" w:rsidR="008F58FD" w:rsidRDefault="008F58FD" w:rsidP="008F58FD">
      <w:pPr>
        <w:pStyle w:val="NoSpacing"/>
      </w:pPr>
    </w:p>
    <w:p w14:paraId="1A2785D6" w14:textId="77777777" w:rsidR="008F58FD" w:rsidRDefault="008F58FD" w:rsidP="008F58FD">
      <w:pPr>
        <w:pStyle w:val="NoSpacing"/>
      </w:pPr>
      <w:r>
        <w:t>Required:</w:t>
      </w:r>
    </w:p>
    <w:p w14:paraId="79462C2B" w14:textId="77777777" w:rsidR="008F58FD" w:rsidRPr="00C1206A" w:rsidRDefault="008F58FD" w:rsidP="008F58FD">
      <w:pPr>
        <w:pStyle w:val="NoSpacing"/>
        <w:numPr>
          <w:ilvl w:val="0"/>
          <w:numId w:val="14"/>
        </w:numPr>
      </w:pPr>
      <w:r w:rsidRPr="00C1206A">
        <w:t>Spoken and written English fluency.</w:t>
      </w:r>
    </w:p>
    <w:p w14:paraId="14196E20" w14:textId="77777777" w:rsidR="008F58FD" w:rsidRPr="00C1206A" w:rsidRDefault="008F58FD" w:rsidP="008F58FD">
      <w:pPr>
        <w:pStyle w:val="NoSpacing"/>
        <w:numPr>
          <w:ilvl w:val="0"/>
          <w:numId w:val="14"/>
        </w:numPr>
      </w:pPr>
      <w:r w:rsidRPr="00C1206A">
        <w:t>Access to reliable transportation.</w:t>
      </w:r>
    </w:p>
    <w:p w14:paraId="2EA288E2" w14:textId="77777777" w:rsidR="008F58FD" w:rsidRPr="008B4A03" w:rsidRDefault="008F58FD" w:rsidP="008F58FD">
      <w:pPr>
        <w:pStyle w:val="NoSpacing"/>
        <w:rPr>
          <w:b/>
          <w:u w:val="single"/>
        </w:rPr>
      </w:pPr>
    </w:p>
    <w:p w14:paraId="2C6A15FA" w14:textId="77777777" w:rsidR="008F58FD" w:rsidRPr="008B4A03" w:rsidRDefault="008F58FD" w:rsidP="008F58FD">
      <w:pPr>
        <w:pStyle w:val="NoSpacing"/>
        <w:rPr>
          <w:b/>
          <w:u w:val="single"/>
        </w:rPr>
      </w:pPr>
      <w:r w:rsidRPr="008B4A03">
        <w:rPr>
          <w:b/>
          <w:u w:val="single"/>
        </w:rPr>
        <w:t>Submission Procedure:</w:t>
      </w:r>
    </w:p>
    <w:p w14:paraId="7CD9E36B" w14:textId="77777777" w:rsidR="008F58FD" w:rsidRPr="008B4A03" w:rsidRDefault="008F58FD" w:rsidP="008F58FD">
      <w:pPr>
        <w:pStyle w:val="NoSpacing"/>
        <w:rPr>
          <w:b/>
          <w:u w:val="single"/>
        </w:rPr>
      </w:pPr>
    </w:p>
    <w:p w14:paraId="4DF68AA3" w14:textId="77777777" w:rsidR="008F58FD" w:rsidRPr="009A08AB" w:rsidRDefault="008F58FD" w:rsidP="008F58FD">
      <w:pPr>
        <w:textAlignment w:val="baseline"/>
      </w:pPr>
      <w:r>
        <w:t>All i</w:t>
      </w:r>
      <w:r w:rsidRPr="008B4A03">
        <w:t xml:space="preserve">nterested persons should </w:t>
      </w:r>
      <w:r>
        <w:t>email</w:t>
      </w:r>
      <w:r w:rsidRPr="008B4A03">
        <w:t xml:space="preserve"> a resume and cover letter</w:t>
      </w:r>
      <w:r>
        <w:t xml:space="preserve"> detailing interest and qualifications </w:t>
      </w:r>
      <w:r w:rsidRPr="008B4A03">
        <w:t>to</w:t>
      </w:r>
      <w:r w:rsidRPr="008B4A03">
        <w:rPr>
          <w:b/>
        </w:rPr>
        <w:t xml:space="preserve"> </w:t>
      </w:r>
      <w:hyperlink r:id="rId12" w:history="1">
        <w:proofErr w:type="spellStart"/>
        <w:r w:rsidRPr="00850B95">
          <w:rPr>
            <w:rStyle w:val="Hyperlink"/>
          </w:rPr>
          <w:t>jobs@schoolsoutwashington</w:t>
        </w:r>
        <w:proofErr w:type="spellEnd"/>
      </w:hyperlink>
      <w:r w:rsidRPr="00850B95">
        <w:t xml:space="preserve"> no later than August 4</w:t>
      </w:r>
      <w:r w:rsidRPr="00850B95">
        <w:rPr>
          <w:vertAlign w:val="superscript"/>
        </w:rPr>
        <w:t>th</w:t>
      </w:r>
      <w:r w:rsidRPr="00850B95">
        <w:t>. App</w:t>
      </w:r>
      <w:r>
        <w:t xml:space="preserve">lications received after this date may still be considered based on capacity, or for the spring season. </w:t>
      </w:r>
      <w:r w:rsidRPr="008B4A03">
        <w:t xml:space="preserve">Further information may be obtained by </w:t>
      </w:r>
      <w:r>
        <w:rPr>
          <w:rFonts w:cstheme="minorHAnsi"/>
        </w:rPr>
        <w:t>emailing the above address.</w:t>
      </w:r>
    </w:p>
    <w:p w14:paraId="21EF8DF3" w14:textId="0E40A182" w:rsidR="009A08AB" w:rsidRPr="009A08AB" w:rsidRDefault="009A08AB" w:rsidP="008F58FD">
      <w:pPr>
        <w:pStyle w:val="NoSpacing"/>
      </w:pPr>
    </w:p>
    <w:sectPr w:rsidR="009A08AB" w:rsidRPr="009A08AB" w:rsidSect="00F32740">
      <w:headerReference w:type="default" r:id="rId13"/>
      <w:pgSz w:w="12240" w:h="15840"/>
      <w:pgMar w:top="990" w:right="990" w:bottom="990" w:left="99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5A2872" w14:textId="77777777" w:rsidR="0027709D" w:rsidRDefault="0027709D" w:rsidP="006D1FEB">
      <w:pPr>
        <w:spacing w:after="0" w:line="240" w:lineRule="auto"/>
      </w:pPr>
      <w:r>
        <w:separator/>
      </w:r>
    </w:p>
  </w:endnote>
  <w:endnote w:type="continuationSeparator" w:id="0">
    <w:p w14:paraId="30D6C2EE" w14:textId="77777777" w:rsidR="0027709D" w:rsidRDefault="0027709D" w:rsidP="006D1F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40F8F1" w14:textId="77777777" w:rsidR="0027709D" w:rsidRDefault="0027709D" w:rsidP="006D1FEB">
      <w:pPr>
        <w:spacing w:after="0" w:line="240" w:lineRule="auto"/>
      </w:pPr>
      <w:r>
        <w:separator/>
      </w:r>
    </w:p>
  </w:footnote>
  <w:footnote w:type="continuationSeparator" w:id="0">
    <w:p w14:paraId="6A57BE4C" w14:textId="77777777" w:rsidR="0027709D" w:rsidRDefault="0027709D" w:rsidP="006D1F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AB408" w14:textId="77777777" w:rsidR="006D1FEB" w:rsidRDefault="006D1F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04566F"/>
    <w:multiLevelType w:val="hybridMultilevel"/>
    <w:tmpl w:val="FB24370E"/>
    <w:lvl w:ilvl="0" w:tplc="5FBE8AEC">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825BC6"/>
    <w:multiLevelType w:val="hybridMultilevel"/>
    <w:tmpl w:val="1304F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780647"/>
    <w:multiLevelType w:val="hybridMultilevel"/>
    <w:tmpl w:val="4CFCE062"/>
    <w:lvl w:ilvl="0" w:tplc="1B584ED2">
      <w:start w:val="1"/>
      <w:numFmt w:val="lowerLetter"/>
      <w:lvlText w:val="%1."/>
      <w:lvlJc w:val="left"/>
      <w:pPr>
        <w:ind w:left="720" w:hanging="360"/>
      </w:pPr>
      <w:rPr>
        <w:rFonts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1522B3"/>
    <w:multiLevelType w:val="hybridMultilevel"/>
    <w:tmpl w:val="A8CE94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50269E"/>
    <w:multiLevelType w:val="hybridMultilevel"/>
    <w:tmpl w:val="76B6B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F96F02"/>
    <w:multiLevelType w:val="hybridMultilevel"/>
    <w:tmpl w:val="DB085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935C9E"/>
    <w:multiLevelType w:val="hybridMultilevel"/>
    <w:tmpl w:val="C890C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956EF3"/>
    <w:multiLevelType w:val="hybridMultilevel"/>
    <w:tmpl w:val="6784A8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0D70A5A"/>
    <w:multiLevelType w:val="hybridMultilevel"/>
    <w:tmpl w:val="9DF2D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0D0564"/>
    <w:multiLevelType w:val="hybridMultilevel"/>
    <w:tmpl w:val="064497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9E24292"/>
    <w:multiLevelType w:val="hybridMultilevel"/>
    <w:tmpl w:val="DEB67E5A"/>
    <w:lvl w:ilvl="0" w:tplc="D6A298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7E13CE7"/>
    <w:multiLevelType w:val="hybridMultilevel"/>
    <w:tmpl w:val="F5EC1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22850731">
    <w:abstractNumId w:val="9"/>
  </w:num>
  <w:num w:numId="2" w16cid:durableId="23258939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16cid:durableId="589239408">
    <w:abstractNumId w:val="8"/>
  </w:num>
  <w:num w:numId="4" w16cid:durableId="518470806">
    <w:abstractNumId w:val="10"/>
  </w:num>
  <w:num w:numId="5" w16cid:durableId="596718362">
    <w:abstractNumId w:val="6"/>
  </w:num>
  <w:num w:numId="6" w16cid:durableId="1990595726">
    <w:abstractNumId w:val="5"/>
  </w:num>
  <w:num w:numId="7" w16cid:durableId="1249078152">
    <w:abstractNumId w:val="1"/>
  </w:num>
  <w:num w:numId="8" w16cid:durableId="1807813242">
    <w:abstractNumId w:val="2"/>
  </w:num>
  <w:num w:numId="9" w16cid:durableId="1794790203">
    <w:abstractNumId w:val="11"/>
  </w:num>
  <w:num w:numId="10" w16cid:durableId="1291470243">
    <w:abstractNumId w:val="1"/>
  </w:num>
  <w:num w:numId="11" w16cid:durableId="425275175">
    <w:abstractNumId w:val="4"/>
  </w:num>
  <w:num w:numId="12" w16cid:durableId="394477055">
    <w:abstractNumId w:val="3"/>
  </w:num>
  <w:num w:numId="13" w16cid:durableId="1980262154">
    <w:abstractNumId w:val="7"/>
  </w:num>
  <w:num w:numId="14" w16cid:durableId="126676790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16DA"/>
    <w:rsid w:val="00022390"/>
    <w:rsid w:val="00065640"/>
    <w:rsid w:val="00081E3A"/>
    <w:rsid w:val="00091384"/>
    <w:rsid w:val="000A36C1"/>
    <w:rsid w:val="000D0B8E"/>
    <w:rsid w:val="000E5C0D"/>
    <w:rsid w:val="001519D3"/>
    <w:rsid w:val="00171894"/>
    <w:rsid w:val="00171F74"/>
    <w:rsid w:val="001725AC"/>
    <w:rsid w:val="00193051"/>
    <w:rsid w:val="001B159D"/>
    <w:rsid w:val="001C568E"/>
    <w:rsid w:val="002040A5"/>
    <w:rsid w:val="00211E82"/>
    <w:rsid w:val="002258A9"/>
    <w:rsid w:val="0023388D"/>
    <w:rsid w:val="00265713"/>
    <w:rsid w:val="00265AD8"/>
    <w:rsid w:val="0027709D"/>
    <w:rsid w:val="00291731"/>
    <w:rsid w:val="0029591D"/>
    <w:rsid w:val="002A5AB7"/>
    <w:rsid w:val="002B0284"/>
    <w:rsid w:val="002C16DE"/>
    <w:rsid w:val="00305B47"/>
    <w:rsid w:val="00315A87"/>
    <w:rsid w:val="00390297"/>
    <w:rsid w:val="003919AD"/>
    <w:rsid w:val="003E116B"/>
    <w:rsid w:val="003E7C93"/>
    <w:rsid w:val="00406654"/>
    <w:rsid w:val="00411311"/>
    <w:rsid w:val="00424CAA"/>
    <w:rsid w:val="00450E44"/>
    <w:rsid w:val="004621EF"/>
    <w:rsid w:val="004637BA"/>
    <w:rsid w:val="004A099C"/>
    <w:rsid w:val="004A2D88"/>
    <w:rsid w:val="004D1CE5"/>
    <w:rsid w:val="004D49C7"/>
    <w:rsid w:val="00533DEF"/>
    <w:rsid w:val="00590816"/>
    <w:rsid w:val="005A7217"/>
    <w:rsid w:val="005C4CD0"/>
    <w:rsid w:val="005D574F"/>
    <w:rsid w:val="006158FD"/>
    <w:rsid w:val="00652211"/>
    <w:rsid w:val="0069489A"/>
    <w:rsid w:val="006B5498"/>
    <w:rsid w:val="006D1FEB"/>
    <w:rsid w:val="00733576"/>
    <w:rsid w:val="007553F7"/>
    <w:rsid w:val="007560B4"/>
    <w:rsid w:val="007567D2"/>
    <w:rsid w:val="007869DD"/>
    <w:rsid w:val="007A1060"/>
    <w:rsid w:val="007D6F6A"/>
    <w:rsid w:val="007F7C6B"/>
    <w:rsid w:val="00801DF3"/>
    <w:rsid w:val="0080466D"/>
    <w:rsid w:val="008078BE"/>
    <w:rsid w:val="00817896"/>
    <w:rsid w:val="0086018F"/>
    <w:rsid w:val="00870286"/>
    <w:rsid w:val="008B2F0A"/>
    <w:rsid w:val="008B4A03"/>
    <w:rsid w:val="008D0325"/>
    <w:rsid w:val="008D3D4E"/>
    <w:rsid w:val="008F58FD"/>
    <w:rsid w:val="008F750F"/>
    <w:rsid w:val="009009A4"/>
    <w:rsid w:val="00901DD1"/>
    <w:rsid w:val="00905672"/>
    <w:rsid w:val="00917DB9"/>
    <w:rsid w:val="00962D28"/>
    <w:rsid w:val="00963586"/>
    <w:rsid w:val="00994A06"/>
    <w:rsid w:val="009A0798"/>
    <w:rsid w:val="009A08AB"/>
    <w:rsid w:val="009A44A6"/>
    <w:rsid w:val="009A57F3"/>
    <w:rsid w:val="009D778B"/>
    <w:rsid w:val="00A12078"/>
    <w:rsid w:val="00A40812"/>
    <w:rsid w:val="00A5160E"/>
    <w:rsid w:val="00A6145F"/>
    <w:rsid w:val="00A67C33"/>
    <w:rsid w:val="00A77AB2"/>
    <w:rsid w:val="00AA16B0"/>
    <w:rsid w:val="00AA5ABB"/>
    <w:rsid w:val="00AB26E4"/>
    <w:rsid w:val="00AC3196"/>
    <w:rsid w:val="00AC70C2"/>
    <w:rsid w:val="00AE0121"/>
    <w:rsid w:val="00AE6190"/>
    <w:rsid w:val="00AF6546"/>
    <w:rsid w:val="00B26072"/>
    <w:rsid w:val="00B470DC"/>
    <w:rsid w:val="00B61209"/>
    <w:rsid w:val="00B629B6"/>
    <w:rsid w:val="00B941F6"/>
    <w:rsid w:val="00BA01FB"/>
    <w:rsid w:val="00BA2DD3"/>
    <w:rsid w:val="00BB3ACC"/>
    <w:rsid w:val="00C1206A"/>
    <w:rsid w:val="00C43227"/>
    <w:rsid w:val="00C55606"/>
    <w:rsid w:val="00C559B6"/>
    <w:rsid w:val="00C60343"/>
    <w:rsid w:val="00C648A1"/>
    <w:rsid w:val="00C7018F"/>
    <w:rsid w:val="00C85471"/>
    <w:rsid w:val="00CC2D5E"/>
    <w:rsid w:val="00CD2E02"/>
    <w:rsid w:val="00D12FB3"/>
    <w:rsid w:val="00D16C5F"/>
    <w:rsid w:val="00D83865"/>
    <w:rsid w:val="00DA7AF6"/>
    <w:rsid w:val="00DC7D87"/>
    <w:rsid w:val="00DF1F98"/>
    <w:rsid w:val="00DF6205"/>
    <w:rsid w:val="00E17E42"/>
    <w:rsid w:val="00E3498D"/>
    <w:rsid w:val="00E40580"/>
    <w:rsid w:val="00E51884"/>
    <w:rsid w:val="00E60544"/>
    <w:rsid w:val="00E911BD"/>
    <w:rsid w:val="00EB4D77"/>
    <w:rsid w:val="00F07CA4"/>
    <w:rsid w:val="00F318A5"/>
    <w:rsid w:val="00F32740"/>
    <w:rsid w:val="00F4145A"/>
    <w:rsid w:val="00F97DC4"/>
    <w:rsid w:val="00FA7D02"/>
    <w:rsid w:val="00FB1D66"/>
    <w:rsid w:val="00FC1E35"/>
    <w:rsid w:val="00FD1BE5"/>
    <w:rsid w:val="00FE1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8E5639"/>
  <w15:docId w15:val="{CBF5F80B-7B71-474D-A337-C01281A8C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C31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C3196"/>
    <w:pPr>
      <w:autoSpaceDE w:val="0"/>
      <w:autoSpaceDN w:val="0"/>
      <w:adjustRightInd w:val="0"/>
      <w:spacing w:after="0" w:line="240" w:lineRule="auto"/>
    </w:pPr>
    <w:rPr>
      <w:rFonts w:ascii="Cambria" w:hAnsi="Cambria" w:cs="Cambria"/>
      <w:color w:val="000000"/>
      <w:sz w:val="24"/>
      <w:szCs w:val="24"/>
    </w:rPr>
  </w:style>
  <w:style w:type="paragraph" w:styleId="Header">
    <w:name w:val="header"/>
    <w:basedOn w:val="Normal"/>
    <w:link w:val="HeaderChar"/>
    <w:uiPriority w:val="99"/>
    <w:semiHidden/>
    <w:unhideWhenUsed/>
    <w:rsid w:val="006D1FE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D1FEB"/>
  </w:style>
  <w:style w:type="paragraph" w:styleId="Footer">
    <w:name w:val="footer"/>
    <w:basedOn w:val="Normal"/>
    <w:link w:val="FooterChar"/>
    <w:uiPriority w:val="99"/>
    <w:semiHidden/>
    <w:unhideWhenUsed/>
    <w:rsid w:val="006D1FE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D1FEB"/>
  </w:style>
  <w:style w:type="paragraph" w:styleId="ListParagraph">
    <w:name w:val="List Paragraph"/>
    <w:basedOn w:val="Normal"/>
    <w:uiPriority w:val="34"/>
    <w:qFormat/>
    <w:rsid w:val="00D16C5F"/>
    <w:pPr>
      <w:ind w:left="720"/>
      <w:contextualSpacing/>
    </w:pPr>
  </w:style>
  <w:style w:type="character" w:styleId="Hyperlink">
    <w:name w:val="Hyperlink"/>
    <w:basedOn w:val="DefaultParagraphFont"/>
    <w:uiPriority w:val="99"/>
    <w:unhideWhenUsed/>
    <w:rsid w:val="009A08AB"/>
    <w:rPr>
      <w:color w:val="0000FF" w:themeColor="hyperlink"/>
      <w:u w:val="single"/>
    </w:rPr>
  </w:style>
  <w:style w:type="paragraph" w:styleId="BalloonText">
    <w:name w:val="Balloon Text"/>
    <w:basedOn w:val="Normal"/>
    <w:link w:val="BalloonTextChar"/>
    <w:uiPriority w:val="99"/>
    <w:semiHidden/>
    <w:unhideWhenUsed/>
    <w:rsid w:val="00A614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145F"/>
    <w:rPr>
      <w:rFonts w:ascii="Tahoma" w:hAnsi="Tahoma" w:cs="Tahoma"/>
      <w:sz w:val="16"/>
      <w:szCs w:val="16"/>
    </w:rPr>
  </w:style>
  <w:style w:type="character" w:styleId="UnresolvedMention">
    <w:name w:val="Unresolved Mention"/>
    <w:basedOn w:val="DefaultParagraphFont"/>
    <w:uiPriority w:val="99"/>
    <w:semiHidden/>
    <w:unhideWhenUsed/>
    <w:rsid w:val="004A099C"/>
    <w:rPr>
      <w:color w:val="605E5C"/>
      <w:shd w:val="clear" w:color="auto" w:fill="E1DFDD"/>
    </w:rPr>
  </w:style>
  <w:style w:type="character" w:styleId="CommentReference">
    <w:name w:val="annotation reference"/>
    <w:basedOn w:val="DefaultParagraphFont"/>
    <w:uiPriority w:val="99"/>
    <w:semiHidden/>
    <w:unhideWhenUsed/>
    <w:rsid w:val="00C1206A"/>
    <w:rPr>
      <w:sz w:val="16"/>
      <w:szCs w:val="16"/>
    </w:rPr>
  </w:style>
  <w:style w:type="paragraph" w:styleId="CommentText">
    <w:name w:val="annotation text"/>
    <w:basedOn w:val="Normal"/>
    <w:link w:val="CommentTextChar"/>
    <w:uiPriority w:val="99"/>
    <w:unhideWhenUsed/>
    <w:rsid w:val="00C1206A"/>
    <w:pPr>
      <w:spacing w:line="240" w:lineRule="auto"/>
    </w:pPr>
    <w:rPr>
      <w:sz w:val="20"/>
      <w:szCs w:val="20"/>
    </w:rPr>
  </w:style>
  <w:style w:type="character" w:customStyle="1" w:styleId="CommentTextChar">
    <w:name w:val="Comment Text Char"/>
    <w:basedOn w:val="DefaultParagraphFont"/>
    <w:link w:val="CommentText"/>
    <w:uiPriority w:val="99"/>
    <w:rsid w:val="00C1206A"/>
    <w:rPr>
      <w:sz w:val="20"/>
      <w:szCs w:val="20"/>
    </w:rPr>
  </w:style>
  <w:style w:type="paragraph" w:styleId="CommentSubject">
    <w:name w:val="annotation subject"/>
    <w:basedOn w:val="CommentText"/>
    <w:next w:val="CommentText"/>
    <w:link w:val="CommentSubjectChar"/>
    <w:uiPriority w:val="99"/>
    <w:semiHidden/>
    <w:unhideWhenUsed/>
    <w:rsid w:val="00C1206A"/>
    <w:rPr>
      <w:b/>
      <w:bCs/>
    </w:rPr>
  </w:style>
  <w:style w:type="character" w:customStyle="1" w:styleId="CommentSubjectChar">
    <w:name w:val="Comment Subject Char"/>
    <w:basedOn w:val="CommentTextChar"/>
    <w:link w:val="CommentSubject"/>
    <w:uiPriority w:val="99"/>
    <w:semiHidden/>
    <w:rsid w:val="00C1206A"/>
    <w:rPr>
      <w:b/>
      <w:bCs/>
      <w:sz w:val="20"/>
      <w:szCs w:val="20"/>
    </w:rPr>
  </w:style>
  <w:style w:type="paragraph" w:styleId="NoSpacing">
    <w:name w:val="No Spacing"/>
    <w:uiPriority w:val="1"/>
    <w:qFormat/>
    <w:rsid w:val="00193051"/>
    <w:pPr>
      <w:spacing w:after="0" w:line="240" w:lineRule="auto"/>
    </w:pPr>
  </w:style>
  <w:style w:type="character" w:styleId="FollowedHyperlink">
    <w:name w:val="FollowedHyperlink"/>
    <w:basedOn w:val="DefaultParagraphFont"/>
    <w:uiPriority w:val="99"/>
    <w:semiHidden/>
    <w:unhideWhenUsed/>
    <w:rsid w:val="00DF1F9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199112">
      <w:bodyDiv w:val="1"/>
      <w:marLeft w:val="0"/>
      <w:marRight w:val="0"/>
      <w:marTop w:val="0"/>
      <w:marBottom w:val="0"/>
      <w:divBdr>
        <w:top w:val="none" w:sz="0" w:space="0" w:color="auto"/>
        <w:left w:val="none" w:sz="0" w:space="0" w:color="auto"/>
        <w:bottom w:val="none" w:sz="0" w:space="0" w:color="auto"/>
        <w:right w:val="none" w:sz="0" w:space="0" w:color="auto"/>
      </w:divBdr>
    </w:div>
    <w:div w:id="854222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hamerly@schoolsoutwashington.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571D88E8E50948B8BEE05E645588C7" ma:contentTypeVersion="20" ma:contentTypeDescription="Create a new document." ma:contentTypeScope="" ma:versionID="5b85eaec966cb6ee84c296dcd65f09ad">
  <xsd:schema xmlns:xsd="http://www.w3.org/2001/XMLSchema" xmlns:xs="http://www.w3.org/2001/XMLSchema" xmlns:p="http://schemas.microsoft.com/office/2006/metadata/properties" xmlns:ns2="9341592e-c3eb-4388-b647-ba09b3fcec40" xmlns:ns3="ea68e43e-11a4-45f4-ab50-97c6891af626" targetNamespace="http://schemas.microsoft.com/office/2006/metadata/properties" ma:root="true" ma:fieldsID="4359ce32035b5cb7dc7dbf733ad0a393" ns2:_="" ns3:_="">
    <xsd:import namespace="9341592e-c3eb-4388-b647-ba09b3fcec40"/>
    <xsd:import namespace="ea68e43e-11a4-45f4-ab50-97c6891af62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Tags" minOccurs="0"/>
                <xsd:element ref="ns2:MediaLengthInSeconds" minOccurs="0"/>
                <xsd:element ref="ns2:FundingModel" minOccurs="0"/>
                <xsd:element ref="ns2:Group"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41592e-c3eb-4388-b647-ba09b3fcec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Tags" ma:index="20" nillable="true" ma:displayName="Tags" ma:list="{e4892329-373e-401b-a567-b11809a36606}" ma:internalName="Tags" ma:showField="LinkTitleNoMenu">
      <xsd:complexType>
        <xsd:complexContent>
          <xsd:extension base="dms:MultiChoiceLookup">
            <xsd:sequence>
              <xsd:element name="Value" type="dms:Lookup" maxOccurs="unbounded" minOccurs="0" nillable="true"/>
            </xsd:sequence>
          </xsd:extension>
        </xsd:complexContent>
      </xsd:complexType>
    </xsd:element>
    <xsd:element name="MediaLengthInSeconds" ma:index="21" nillable="true" ma:displayName="Length (seconds)" ma:internalName="MediaLengthInSeconds" ma:readOnly="true">
      <xsd:simpleType>
        <xsd:restriction base="dms:Unknown"/>
      </xsd:simpleType>
    </xsd:element>
    <xsd:element name="FundingModel" ma:index="22" nillable="true" ma:displayName="Funding Model" ma:format="Dropdown" ma:internalName="FundingModel">
      <xsd:simpleType>
        <xsd:restriction base="dms:Choice">
          <xsd:enumeration value="PBC"/>
          <xsd:enumeration value="BIPOC-Led"/>
          <xsd:enumeration value="Choice 3"/>
        </xsd:restriction>
      </xsd:simpleType>
    </xsd:element>
    <xsd:element name="Group" ma:index="23" nillable="true" ma:displayName="Group" ma:format="Dropdown" ma:internalName="Group">
      <xsd:simpleType>
        <xsd:restriction base="dms:Choice">
          <xsd:enumeration value="Group 1"/>
          <xsd:enumeration value="Group 2"/>
          <xsd:enumeration value="Group 3"/>
          <xsd:enumeration value="Group 4"/>
          <xsd:enumeration value="Group 5"/>
          <xsd:enumeration value="Group 6"/>
          <xsd:enumeration value="Group 7"/>
        </xsd:restrictio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0b8bd68b-adfb-4b9b-9d83-f2ef1aa988e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a68e43e-11a4-45f4-ab50-97c6891af62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1dfe291b-ebe8-4b7e-a0e8-5e56a5680212}" ma:internalName="TaxCatchAll" ma:showField="CatchAllData" ma:web="ea68e43e-11a4-45f4-ab50-97c6891af62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gs xmlns="9341592e-c3eb-4388-b647-ba09b3fcec40" xsi:nil="true"/>
    <TaxCatchAll xmlns="ea68e43e-11a4-45f4-ab50-97c6891af626" xsi:nil="true"/>
    <FundingModel xmlns="9341592e-c3eb-4388-b647-ba09b3fcec40" xsi:nil="true"/>
    <lcf76f155ced4ddcb4097134ff3c332f xmlns="9341592e-c3eb-4388-b647-ba09b3fcec40">
      <Terms xmlns="http://schemas.microsoft.com/office/infopath/2007/PartnerControls"/>
    </lcf76f155ced4ddcb4097134ff3c332f>
    <Group xmlns="9341592e-c3eb-4388-b647-ba09b3fcec40"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07591DA-2EF1-4975-810D-2C7647E1B4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41592e-c3eb-4388-b647-ba09b3fcec40"/>
    <ds:schemaRef ds:uri="ea68e43e-11a4-45f4-ab50-97c6891af6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3E038A-5DBF-45C8-86DB-E503E844E862}">
  <ds:schemaRefs>
    <ds:schemaRef ds:uri="http://schemas.openxmlformats.org/officeDocument/2006/bibliography"/>
  </ds:schemaRefs>
</ds:datastoreItem>
</file>

<file path=customXml/itemProps3.xml><?xml version="1.0" encoding="utf-8"?>
<ds:datastoreItem xmlns:ds="http://schemas.openxmlformats.org/officeDocument/2006/customXml" ds:itemID="{418CD1A7-16B9-4C2B-962E-618CB965F07D}">
  <ds:schemaRefs>
    <ds:schemaRef ds:uri="http://schemas.microsoft.com/office/2006/metadata/properties"/>
    <ds:schemaRef ds:uri="http://schemas.microsoft.com/office/infopath/2007/PartnerControls"/>
    <ds:schemaRef ds:uri="9341592e-c3eb-4388-b647-ba09b3fcec40"/>
    <ds:schemaRef ds:uri="ea68e43e-11a4-45f4-ab50-97c6891af626"/>
  </ds:schemaRefs>
</ds:datastoreItem>
</file>

<file path=customXml/itemProps4.xml><?xml version="1.0" encoding="utf-8"?>
<ds:datastoreItem xmlns:ds="http://schemas.openxmlformats.org/officeDocument/2006/customXml" ds:itemID="{F951550F-229A-466C-BAE4-06333CD2E5E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725</Words>
  <Characters>4134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YWCA Seattle - King County - Snohomish County</Company>
  <LinksUpToDate>false</LinksUpToDate>
  <CharactersWithSpaces>4850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Jhyllseth</dc:creator>
  <cp:lastModifiedBy>Kelly Riffer</cp:lastModifiedBy>
  <cp:revision>8</cp:revision>
  <cp:lastPrinted>2023-01-17T19:43:00Z</cp:lastPrinted>
  <dcterms:created xsi:type="dcterms:W3CDTF">2023-01-05T22:00:00Z</dcterms:created>
  <dcterms:modified xsi:type="dcterms:W3CDTF">2023-07-19T22:17:00Z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0x010100D7571D88E8E50948B8BEE05E645588C7</vt:lpwstr>
  </property>
  <property fmtid="{D5CDD505-2E9C-101B-9397-08002B2CF9AE}" pid="3" name="MediaServiceImageTags">
    <vt:lpwstr/>
  </property>
</Properties>
</file>